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C7183" w14:textId="77777777" w:rsidR="0032153A" w:rsidRDefault="00112E7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Komló Város Önkormányzata Képviselő-testületének 3/2022. (III. 11.) önkormányzati rendelete</w:t>
      </w:r>
    </w:p>
    <w:p w14:paraId="569B673C" w14:textId="77777777" w:rsidR="0032153A" w:rsidRDefault="00112E7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Komló Város Önkormányzat 2022. évi költségvetéséről és végrehajtásának rendjéről</w:t>
      </w:r>
    </w:p>
    <w:p w14:paraId="22D44EED" w14:textId="77777777" w:rsidR="0032153A" w:rsidRDefault="00112E74">
      <w:pPr>
        <w:pStyle w:val="Szvegtrzs"/>
        <w:spacing w:before="220" w:after="0" w:line="240" w:lineRule="auto"/>
        <w:jc w:val="both"/>
      </w:pPr>
      <w:r>
        <w:t xml:space="preserve">Komló Város Önkormányzat Képviselő-testülete az Alaptörvény 32. cikk (1) </w:t>
      </w:r>
      <w:r>
        <w:t>bekezdés f) pontjában biztosított feladatkörében, az Alaptörvény 32. cikk (2) bekezdésében biztosított eredeti jogalkotói hatáskörében a 2022. évi költségvetésről és végrehajtásának rendjéről a következőket rendeli el:</w:t>
      </w:r>
    </w:p>
    <w:p w14:paraId="45E4A3AD" w14:textId="77777777" w:rsidR="0032153A" w:rsidRDefault="00112E7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14:paraId="6F680BEC" w14:textId="77777777" w:rsidR="0032153A" w:rsidRDefault="00112E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59E420B" w14:textId="77777777" w:rsidR="0032153A" w:rsidRDefault="00112E74">
      <w:pPr>
        <w:pStyle w:val="Szvegtrzs"/>
        <w:spacing w:after="0" w:line="240" w:lineRule="auto"/>
        <w:jc w:val="both"/>
      </w:pPr>
      <w:r>
        <w:t>A rendelet</w:t>
      </w:r>
      <w:r>
        <w:t xml:space="preserve"> hatálya kiterjed az önkormányzat és intézményei költségvetési gazdálkodására, továbbá az e rendelet terhére támogatott vállalkozásokra, egyéb szervezetekre, magánszemélyekre.</w:t>
      </w:r>
    </w:p>
    <w:p w14:paraId="2358434A" w14:textId="77777777" w:rsidR="0032153A" w:rsidRDefault="00112E7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címrend</w:t>
      </w:r>
    </w:p>
    <w:p w14:paraId="0C1A3691" w14:textId="77777777" w:rsidR="0032153A" w:rsidRDefault="00112E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4AC137E" w14:textId="77777777" w:rsidR="0032153A" w:rsidRDefault="00112E74">
      <w:pPr>
        <w:pStyle w:val="Szvegtrzs"/>
        <w:spacing w:after="0" w:line="240" w:lineRule="auto"/>
        <w:jc w:val="both"/>
      </w:pPr>
      <w:r>
        <w:t>(1) Az államháztartásról szóló 2011. évi CXCV. tv. 23. § szeri</w:t>
      </w:r>
      <w:r>
        <w:t>nti címrendet az 5. melléklet tartalmazza.</w:t>
      </w:r>
    </w:p>
    <w:p w14:paraId="3874B92B" w14:textId="77777777" w:rsidR="0032153A" w:rsidRDefault="00112E74">
      <w:pPr>
        <w:pStyle w:val="Szvegtrzs"/>
        <w:spacing w:before="240" w:after="0" w:line="240" w:lineRule="auto"/>
        <w:jc w:val="both"/>
      </w:pPr>
      <w:r>
        <w:t>(2) Az önállóan és részben önállóan gazdálkodó költségvetési szervek külön-külön alkotnak egy-egy címet.</w:t>
      </w:r>
    </w:p>
    <w:p w14:paraId="70F06BC7" w14:textId="77777777" w:rsidR="0032153A" w:rsidRDefault="00112E7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Az önkormányzat bevételei és kiadásai</w:t>
      </w:r>
    </w:p>
    <w:p w14:paraId="5263A43B" w14:textId="77777777" w:rsidR="0032153A" w:rsidRDefault="00112E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3A05DD9" w14:textId="77777777" w:rsidR="0032153A" w:rsidRDefault="00112E74">
      <w:pPr>
        <w:pStyle w:val="Szvegtrzs"/>
        <w:spacing w:after="0" w:line="240" w:lineRule="auto"/>
        <w:jc w:val="both"/>
      </w:pPr>
      <w:r>
        <w:t>(1) A város 2022. évi költségvetésének fő előirányzatait az 1.</w:t>
      </w:r>
      <w:r>
        <w:t xml:space="preserve"> melléklet tartalmazza az alábbi főösszegek mellett:</w:t>
      </w:r>
    </w:p>
    <w:p w14:paraId="4A3D35AF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 főösszege: 9.267.504.901 Ft</w:t>
      </w:r>
    </w:p>
    <w:p w14:paraId="29414AF9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 főösszege: 9.618.646.746 Ft</w:t>
      </w:r>
    </w:p>
    <w:p w14:paraId="48E60879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hitelfelvétel (hiány): 351.141.845 Ft</w:t>
      </w:r>
    </w:p>
    <w:p w14:paraId="3BDFF7E1" w14:textId="77777777" w:rsidR="0032153A" w:rsidRDefault="00112E74">
      <w:pPr>
        <w:pStyle w:val="Szvegtrzs"/>
        <w:spacing w:before="240" w:after="0" w:line="240" w:lineRule="auto"/>
        <w:jc w:val="both"/>
      </w:pPr>
      <w:r>
        <w:t>(2) A költségvetés felhalmozási célú előirányzatait - beleértve a beruházási, felújít</w:t>
      </w:r>
      <w:r>
        <w:t>ási, fejlesztési célú pénzeszköz-átadási, fejlesztési célú tartalék - a 3. melléklet tartalmazza az alábbi főösszegek mellett:</w:t>
      </w:r>
    </w:p>
    <w:p w14:paraId="1A353820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 főösszege: 4.415.889.579 Ft</w:t>
      </w:r>
    </w:p>
    <w:p w14:paraId="06B6DEBF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 főösszege: 4.767.031.424 Ft</w:t>
      </w:r>
    </w:p>
    <w:p w14:paraId="308C04ED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hitelfelvétel (hiány): 351.141.845 Ft</w:t>
      </w:r>
    </w:p>
    <w:p w14:paraId="06A5D324" w14:textId="77777777" w:rsidR="0032153A" w:rsidRDefault="00112E74">
      <w:pPr>
        <w:pStyle w:val="Szvegtrzs"/>
        <w:spacing w:before="240" w:after="0" w:line="240" w:lineRule="auto"/>
        <w:jc w:val="both"/>
      </w:pPr>
      <w:r>
        <w:t xml:space="preserve">(3) A </w:t>
      </w:r>
      <w:r>
        <w:t>költségvetés működési bevételeit és kiadásait a 2. melléklet tartalmazza az alábbi főösszegek mellett:</w:t>
      </w:r>
    </w:p>
    <w:p w14:paraId="22A1B3CB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 főösszege: 4.851.615.322 Ft</w:t>
      </w:r>
    </w:p>
    <w:p w14:paraId="307B3090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 főösszege: 4.851.615.322 Ft</w:t>
      </w:r>
    </w:p>
    <w:p w14:paraId="0102D889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hitelfelvétel (hiány): 0 Ft</w:t>
      </w:r>
    </w:p>
    <w:p w14:paraId="6539B98A" w14:textId="77777777" w:rsidR="0032153A" w:rsidRDefault="00112E74">
      <w:pPr>
        <w:pStyle w:val="Szvegtrzs"/>
        <w:spacing w:before="240" w:after="0" w:line="240" w:lineRule="auto"/>
        <w:jc w:val="both"/>
      </w:pPr>
      <w:r>
        <w:t>(4) Az Áht. 23. §-ban előírt kiemelt előirány</w:t>
      </w:r>
      <w:r>
        <w:t>zatok:</w:t>
      </w:r>
    </w:p>
    <w:p w14:paraId="728FBEB2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személyi jellegű kiadások: 1.572.014.801 Ft</w:t>
      </w:r>
    </w:p>
    <w:p w14:paraId="0F93969F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járulékok: 234.880.190 Ft</w:t>
      </w:r>
    </w:p>
    <w:p w14:paraId="2C06113A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kiadások: 1.243.466.724 Ft</w:t>
      </w:r>
    </w:p>
    <w:p w14:paraId="7FCFB223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kiadás és pénzeszköz-átadás 4.718.089.424 Ft</w:t>
      </w:r>
    </w:p>
    <w:p w14:paraId="5DF1E146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speciális támogatások 0 Ft</w:t>
      </w:r>
    </w:p>
    <w:p w14:paraId="235C1E50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egyéb kiadások</w:t>
      </w:r>
      <w:r>
        <w:t>: 1.850.195.607 Ft</w:t>
      </w:r>
    </w:p>
    <w:p w14:paraId="20039B69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költségvetési létszámkeretet: 292 főben állapítja meg.</w:t>
      </w:r>
    </w:p>
    <w:p w14:paraId="456DD566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közfoglalkoztatottak éves létszám előirányzatát 190 főben állapítja meg.</w:t>
      </w:r>
    </w:p>
    <w:p w14:paraId="21A0841F" w14:textId="77777777" w:rsidR="0032153A" w:rsidRDefault="00112E74">
      <w:pPr>
        <w:pStyle w:val="Szvegtrzs"/>
        <w:spacing w:before="240" w:after="0" w:line="240" w:lineRule="auto"/>
        <w:jc w:val="both"/>
      </w:pPr>
      <w:r>
        <w:t>(5) A kiemelt előirányzatokat költségvetési szervenként az 5. melléklet tartalmazza.</w:t>
      </w:r>
    </w:p>
    <w:p w14:paraId="25F9597A" w14:textId="77777777" w:rsidR="0032153A" w:rsidRDefault="00112E74">
      <w:pPr>
        <w:pStyle w:val="Szvegtrzs"/>
        <w:spacing w:before="240" w:after="0" w:line="240" w:lineRule="auto"/>
        <w:jc w:val="both"/>
      </w:pPr>
      <w:r>
        <w:t xml:space="preserve">(6) Komló Város </w:t>
      </w:r>
      <w:r>
        <w:t>Önkormányzat Városgondnokság (a továbbiakban: Városgondnokság) költségvetésében dologi előirányzatként közutak fenntartására és vízkár elhárításra 52.438.000 Ft előirányzat biztosított. A Városgondnokság dologi előirányzatán belül 8.500.000 Ft a közvilágít</w:t>
      </w:r>
      <w:r>
        <w:t>ási lámpatestek karbantartására szolgál fedezetként. Ezen túlmenően 8.000.000 Ft dologi előirányzat kerül elkülönítésre a Városgondnokság intézmény dologi előirányzatán belül, mely az egyéni választókerületi képviselők egyetértésével használható fel.</w:t>
      </w:r>
    </w:p>
    <w:p w14:paraId="69EA6A58" w14:textId="77777777" w:rsidR="0032153A" w:rsidRDefault="00112E74">
      <w:pPr>
        <w:pStyle w:val="Szvegtrzs"/>
        <w:spacing w:before="240" w:after="0" w:line="240" w:lineRule="auto"/>
        <w:jc w:val="both"/>
      </w:pPr>
      <w:r>
        <w:t>(7) A</w:t>
      </w:r>
      <w:r>
        <w:t xml:space="preserve"> költségvetés fejlesztési hiányának fedezetét 351.141.845 Ft összegű fejlesztési hitel biztosítja, mely előzetes kormányzati engedéllyel vehető fel. A költségvetés működési hiánya többletbevétellel kerül ellensúlyozásra. A 960.826.082 Ft többlettámogatás a</w:t>
      </w:r>
      <w:r>
        <w:t xml:space="preserve"> települési önkormányzatok rendkívüli önkormányzati támogatása jogcímén nyerhető el. A felvételre kerülő fejlesztési hitel tárgyévi fizetési kötelezettségeinek fedezetére 18.942.000 Ft tőke és 30.000.000 Ft kamatkiadás jogcímen betervezett dologi előirányz</w:t>
      </w:r>
      <w:r>
        <w:t>at szolgál. A hitellel kapcsolatos következő évekre áthúzódó kötelezettségek fedezete az adott évi önkormányzati adóbevételek terhére biztosított.</w:t>
      </w:r>
    </w:p>
    <w:p w14:paraId="60FEA7AE" w14:textId="77777777" w:rsidR="0032153A" w:rsidRDefault="00112E7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Az önkormányzat bevételei</w:t>
      </w:r>
    </w:p>
    <w:p w14:paraId="2473A5C4" w14:textId="77777777" w:rsidR="0032153A" w:rsidRDefault="00112E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3AB04BB" w14:textId="77777777" w:rsidR="0032153A" w:rsidRDefault="00112E74">
      <w:pPr>
        <w:pStyle w:val="Szvegtrzs"/>
        <w:spacing w:after="0" w:line="240" w:lineRule="auto"/>
        <w:jc w:val="both"/>
      </w:pPr>
      <w:r>
        <w:t xml:space="preserve">(1) Komló Város Önkormányzat (a továbbiakban: Önkormányzat) 2021. évi </w:t>
      </w:r>
      <w:r>
        <w:t>bevételeinek részletezését a 4. melléklet tartalmazza, ebből kiemelve az általános és ágazati feladatok támogatását mutatja be a 16. melléklet.</w:t>
      </w:r>
    </w:p>
    <w:p w14:paraId="52E13A12" w14:textId="77777777" w:rsidR="0032153A" w:rsidRDefault="00112E74">
      <w:pPr>
        <w:pStyle w:val="Szvegtrzs"/>
        <w:spacing w:before="240" w:after="0" w:line="240" w:lineRule="auto"/>
        <w:jc w:val="both"/>
      </w:pPr>
      <w:r>
        <w:t>(2) A helyi adóbevétel 785.500.000 Ft, mely teljes egészében a működési kiadások fedezetéül szolgál.</w:t>
      </w:r>
    </w:p>
    <w:p w14:paraId="257DB0F6" w14:textId="77777777" w:rsidR="0032153A" w:rsidRDefault="00112E7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önkor</w:t>
      </w:r>
      <w:r>
        <w:rPr>
          <w:b/>
          <w:bCs/>
        </w:rPr>
        <w:t>mányzat kiadásai</w:t>
      </w:r>
    </w:p>
    <w:p w14:paraId="61FAA0D6" w14:textId="77777777" w:rsidR="0032153A" w:rsidRDefault="00112E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6F918EB" w14:textId="77777777" w:rsidR="0032153A" w:rsidRDefault="00112E74">
      <w:pPr>
        <w:pStyle w:val="Szvegtrzs"/>
        <w:spacing w:after="0" w:line="240" w:lineRule="auto"/>
        <w:jc w:val="both"/>
      </w:pPr>
      <w:r>
        <w:t xml:space="preserve">(1) Az Önkormányzat működési, fenntartási előirányzatait önállóan és részben önállóan gazdálkodó költségvetési szervenként az 5–9. mellékletek tartalmazzák. Az intézményvezetők a költségvetés-tervezési és </w:t>
      </w:r>
      <w:r>
        <w:t>adatszolgáltatási feladataik keretében gondoskodnak - a jóváhagyott kiemelt előirányzatokon belül, az Áht. 102-103. §-</w:t>
      </w:r>
      <w:proofErr w:type="spellStart"/>
      <w:r>
        <w:t>ai</w:t>
      </w:r>
      <w:proofErr w:type="spellEnd"/>
      <w:r>
        <w:t xml:space="preserve"> figyelembevételével - az intézményi elemi költségvetések előírt határidőre és szerkezetben történő elkészítéséről, továbbá a kapcsolódó</w:t>
      </w:r>
      <w:r>
        <w:t xml:space="preserve"> kötelező adatszolgáltatás benyújtásáról. A rendszeres személyi juttatás előirányzat maradványa jutalmazásra fordítható.</w:t>
      </w:r>
    </w:p>
    <w:p w14:paraId="7D3DCDC7" w14:textId="77777777" w:rsidR="0032153A" w:rsidRDefault="00112E74">
      <w:pPr>
        <w:pStyle w:val="Szvegtrzs"/>
        <w:spacing w:before="240" w:after="0" w:line="240" w:lineRule="auto"/>
        <w:jc w:val="both"/>
      </w:pPr>
      <w:r>
        <w:t>(2) A bérfizetés határideje a tárgyhót követő 5. nap. Amennyiben ez munkaszüneti napra esik, úgy az azt követő munkanap.</w:t>
      </w:r>
    </w:p>
    <w:p w14:paraId="470C4666" w14:textId="77777777" w:rsidR="0032153A" w:rsidRDefault="00112E74">
      <w:pPr>
        <w:pStyle w:val="Szvegtrzs"/>
        <w:spacing w:before="240" w:after="0" w:line="240" w:lineRule="auto"/>
        <w:jc w:val="both"/>
      </w:pPr>
      <w:r>
        <w:lastRenderedPageBreak/>
        <w:t>(3) Az egyéb s</w:t>
      </w:r>
      <w:r>
        <w:t xml:space="preserve">zemélyi jellegű juttatások keretösszegét a rendszeres személyi jellegű juttatásokon belül az intézményi elemi költségvetésekben szereplő összegben kell megállapítani. A keretösszegen belül az intézményvezetők szabályozzák a </w:t>
      </w:r>
      <w:proofErr w:type="spellStart"/>
      <w:r>
        <w:t>cafeteria</w:t>
      </w:r>
      <w:proofErr w:type="spellEnd"/>
      <w:r>
        <w:t xml:space="preserve"> juttatásokat. A megáll</w:t>
      </w:r>
      <w:r>
        <w:t xml:space="preserve">apított keretösszegek a munkáltató által fizetett adó és járulékösszegeket is tartalmazzák. A Közszolgálati Szabályzatban a köztisztviselői juttatások mértékét az e rendeletben megállapított összeghatárokon belül kell szabályozni. A </w:t>
      </w:r>
      <w:proofErr w:type="spellStart"/>
      <w:r>
        <w:t>cafeteria</w:t>
      </w:r>
      <w:proofErr w:type="spellEnd"/>
      <w:r>
        <w:t xml:space="preserve"> juttatások ki</w:t>
      </w:r>
      <w:r>
        <w:t>fizetési határideje 2022. szeptember 30.</w:t>
      </w:r>
    </w:p>
    <w:p w14:paraId="3CF5A1AE" w14:textId="77777777" w:rsidR="0032153A" w:rsidRDefault="00112E74">
      <w:pPr>
        <w:pStyle w:val="Szvegtrzs"/>
        <w:spacing w:before="240" w:after="0" w:line="240" w:lineRule="auto"/>
        <w:jc w:val="both"/>
      </w:pPr>
      <w:r>
        <w:t>(4) A lakóház-felújítási előirányzat összege 13.000.000 Ft. A felújítási feladatok tekintetében a Pénzügyi, ellenőrzési és gazdasági bizottság dönt a "városi felújítási keret" terhére a szükséges beavatkozások előir</w:t>
      </w:r>
      <w:r>
        <w:t xml:space="preserve">ányzatának biztosításáról. </w:t>
      </w:r>
      <w:proofErr w:type="spellStart"/>
      <w:r>
        <w:t>Havária</w:t>
      </w:r>
      <w:proofErr w:type="spellEnd"/>
      <w:r>
        <w:t xml:space="preserve"> helyzet esetén a polgármester utólagos beszámolási kötelezettség mellett, legfeljebb 1.000.000 Ft egyedi összeg felhasználását engedélyezheti. A "városi felújítási keret" kizárólag önkormányzati tulajdonú ingatlanokhoz ka</w:t>
      </w:r>
      <w:r>
        <w:t>pcsolódóan használható fel olyan károsodások, meghibásodások elhárítására, melyek az intézményi folyamatos működést, illetve a rendeltetésszerű használatot gátolnák, különös tekintettel a balesetveszély elhárítására.</w:t>
      </w:r>
    </w:p>
    <w:p w14:paraId="364855E5" w14:textId="77777777" w:rsidR="0032153A" w:rsidRDefault="00112E74">
      <w:pPr>
        <w:pStyle w:val="Szvegtrzs"/>
        <w:spacing w:before="240" w:after="0" w:line="240" w:lineRule="auto"/>
        <w:jc w:val="both"/>
      </w:pPr>
      <w:r>
        <w:t>(5) A vízi közmű vagyon bérbeadásából s</w:t>
      </w:r>
      <w:r>
        <w:t>zármazó betervezett 103.043.483 Ft bevétel a 2020. évi áthúzódó és a 2021. évi díj terhére megvalósítandó munkák forrásaként kerül nevesítésre. A bevétel eredeti előirányzatként a működési mérleg bevételi oldalán kerül betervezésre.</w:t>
      </w:r>
    </w:p>
    <w:p w14:paraId="10140930" w14:textId="77777777" w:rsidR="0032153A" w:rsidRDefault="00112E74">
      <w:pPr>
        <w:pStyle w:val="Szvegtrzs"/>
        <w:spacing w:before="240" w:after="0" w:line="240" w:lineRule="auto"/>
        <w:jc w:val="both"/>
      </w:pPr>
      <w:r>
        <w:t>(6) A felhalmozási, fel</w:t>
      </w:r>
      <w:r>
        <w:t>újítási és fejlesztési célú pénzeszközátadás előirányzatokat a 11. melléklet, az önkormányzat EU-s projektjeit a 13. melléklet tartalmazza. Az önkormányzat felhalmozási kiadásait rovat szerinti bontásban a 12. melléklet tartalmazza.</w:t>
      </w:r>
    </w:p>
    <w:p w14:paraId="6BB1257D" w14:textId="77777777" w:rsidR="0032153A" w:rsidRDefault="00112E74">
      <w:pPr>
        <w:pStyle w:val="Szvegtrzs"/>
        <w:spacing w:before="240" w:after="0" w:line="240" w:lineRule="auto"/>
        <w:jc w:val="both"/>
      </w:pPr>
      <w:r>
        <w:t>(7) Az Önkormányzat töb</w:t>
      </w:r>
      <w:r>
        <w:t>béves kötelezettségvállalásait a 14. melléklet tartalmazza. A hitelekhez kapcsolódó egyenleg, illetve törlesztési adatokat a 15. melléklet tartalmazza. A 17. melléklet az intézmények 2022. évi állami támogatáson felül Önkormányzati támogatás alakulását mut</w:t>
      </w:r>
      <w:r>
        <w:t>atja be.</w:t>
      </w:r>
    </w:p>
    <w:p w14:paraId="05F82F50" w14:textId="77777777" w:rsidR="0032153A" w:rsidRDefault="00112E74">
      <w:pPr>
        <w:pStyle w:val="Szvegtrzs"/>
        <w:spacing w:before="240" w:after="0" w:line="240" w:lineRule="auto"/>
        <w:jc w:val="both"/>
      </w:pPr>
      <w:r>
        <w:t>(8) Az Önkormányzat által adott kedvezmények számszerűsített adatait a 19. melléklet, az előirányzat felhasználási ütemtervet a 20. melléklet tartalmazza.</w:t>
      </w:r>
    </w:p>
    <w:p w14:paraId="1D3BD021" w14:textId="77777777" w:rsidR="0032153A" w:rsidRDefault="00112E74">
      <w:pPr>
        <w:pStyle w:val="Szvegtrzs"/>
        <w:spacing w:before="240" w:after="0" w:line="240" w:lineRule="auto"/>
        <w:jc w:val="both"/>
      </w:pPr>
      <w:r>
        <w:t>(9) A nem költségvetési szervek támogatására nyújtható 134.000.000 Ft pályázati keretösszege</w:t>
      </w:r>
      <w:r>
        <w:t>t a 18. melléklet tartalmazza. Az adott támogatások tekintetében az Államháztartásról szóló törvény végrehajtásáról szóló 368/2011. (XII.31.) Korm. rendelet VI. fejezetében foglaltak és a Komló Város Önkormányzat államháztartáson kívülre nyújtott támogatás</w:t>
      </w:r>
      <w:r>
        <w:t>airól szóló 24/2018. (XI.30.) önkormányzati rendelet szerint kell eljárni. Szervezetek, magánszemélyek számára önkormányzati támogatás csak megállapodás alapján nyújtható. A támogatás felhasználásáról minden támogatott köteles 2023. január 15-ig elszámolni</w:t>
      </w:r>
      <w:r>
        <w:t>.</w:t>
      </w:r>
    </w:p>
    <w:p w14:paraId="1AAC4115" w14:textId="77777777" w:rsidR="0032153A" w:rsidRDefault="00112E74">
      <w:pPr>
        <w:pStyle w:val="Szvegtrzs"/>
        <w:spacing w:before="240" w:after="0" w:line="240" w:lineRule="auto"/>
        <w:jc w:val="both"/>
      </w:pPr>
      <w:r>
        <w:t>(10) Az Önkormányzat által nyújtott nem normatív, céljellegű, fejlesztési támogatások kedvezményezettjeinek nevére, a támogatás céljára, összegére, továbbá a támogatás helyére vonatkozó adatokat a helyben szokásos módon közzé kell tenni a támogatás megál</w:t>
      </w:r>
      <w:r>
        <w:t>lapítását követő 60 napon belül. A közzétételt követően 5 évig biztosítani kell az adatok hozzáférhetőségét. A közzétételi kötelezettség nem vonatkozik a 200.000 Ft alatti támogatásokra.</w:t>
      </w:r>
    </w:p>
    <w:p w14:paraId="5D4973DB" w14:textId="77777777" w:rsidR="0032153A" w:rsidRDefault="00112E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5EE7F5C" w14:textId="77777777" w:rsidR="0032153A" w:rsidRDefault="00112E74">
      <w:pPr>
        <w:pStyle w:val="Szvegtrzs"/>
        <w:spacing w:after="0" w:line="240" w:lineRule="auto"/>
        <w:jc w:val="both"/>
      </w:pPr>
      <w:r>
        <w:t>(1) A költségvetés tartaléka 524.107.625 Ft-, amelynek részletez</w:t>
      </w:r>
      <w:r>
        <w:t>ése a 10. mellékleten szerepel, melyből:</w:t>
      </w:r>
    </w:p>
    <w:p w14:paraId="0998CE5B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általános tartalék: 0 Ft</w:t>
      </w:r>
    </w:p>
    <w:p w14:paraId="46313C0B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tartalék: 524.107.625 Ft</w:t>
      </w:r>
    </w:p>
    <w:p w14:paraId="69D95AAB" w14:textId="77777777" w:rsidR="0032153A" w:rsidRDefault="00112E74">
      <w:pPr>
        <w:pStyle w:val="Szvegtrzs"/>
        <w:spacing w:before="240" w:after="0" w:line="240" w:lineRule="auto"/>
        <w:jc w:val="both"/>
      </w:pPr>
      <w:r>
        <w:lastRenderedPageBreak/>
        <w:t>(2) A képviselő-testület által jóváhagyott 1.407.959 Ft tartalék előirányzat felhasználására a polgármester jogosult.</w:t>
      </w:r>
    </w:p>
    <w:p w14:paraId="527848CF" w14:textId="77777777" w:rsidR="0032153A" w:rsidRDefault="00112E7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költségvetés végre</w:t>
      </w:r>
      <w:r>
        <w:rPr>
          <w:b/>
          <w:bCs/>
        </w:rPr>
        <w:t>hajtásának szabályai</w:t>
      </w:r>
    </w:p>
    <w:p w14:paraId="6B8DFC3F" w14:textId="77777777" w:rsidR="0032153A" w:rsidRDefault="00112E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4112EEEE" w14:textId="77777777" w:rsidR="0032153A" w:rsidRDefault="00112E74">
      <w:pPr>
        <w:pStyle w:val="Szvegtrzs"/>
        <w:spacing w:after="0" w:line="240" w:lineRule="auto"/>
        <w:jc w:val="both"/>
      </w:pPr>
      <w:r>
        <w:t>(1) A költségvetési gazdálkodás biztonságáért a képviselő-testület, a gazdálkodás szabályszerűségéért a polgármester felelős. A költségvetésben meghatározott bevételek beszedéséről, a jóváhagyott kiadások teljesítéséről, a költség</w:t>
      </w:r>
      <w:r>
        <w:t>vetés végrehajtásáról a polgármester, valamint az önkormányzat költségvetési szerveinek vezetői gondoskodnak.</w:t>
      </w:r>
    </w:p>
    <w:p w14:paraId="0E64E5A0" w14:textId="77777777" w:rsidR="0032153A" w:rsidRDefault="00112E74">
      <w:pPr>
        <w:pStyle w:val="Szvegtrzs"/>
        <w:spacing w:before="240" w:after="0" w:line="240" w:lineRule="auto"/>
        <w:jc w:val="both"/>
      </w:pPr>
      <w:r>
        <w:t>(2) Az Önkormányzat intézményei az e rendeletben meghatározott kiemelt előirányzatokon belül kötelesek gazdálkodni. Az általános és ágazati felada</w:t>
      </w:r>
      <w:r>
        <w:t>tok támogatásának évközi elszámolásából adódó lemondási kötelezettség teljes összege az érintett intézmény költségvetési kiadását csökkenti.</w:t>
      </w:r>
    </w:p>
    <w:p w14:paraId="4FC9D156" w14:textId="77777777" w:rsidR="0032153A" w:rsidRDefault="00112E74">
      <w:pPr>
        <w:pStyle w:val="Szvegtrzs"/>
        <w:spacing w:before="240" w:after="0" w:line="240" w:lineRule="auto"/>
        <w:jc w:val="both"/>
      </w:pPr>
      <w:r>
        <w:t xml:space="preserve">(3) Az Önkormányzat esetében a (2) bekezdésen túl kötelezően tervezni kell a működési és fejlesztési hitelek </w:t>
      </w:r>
      <w:proofErr w:type="spellStart"/>
      <w:r>
        <w:t>kamata</w:t>
      </w:r>
      <w:r>
        <w:t>it</w:t>
      </w:r>
      <w:proofErr w:type="spellEnd"/>
      <w:r>
        <w:t>, melyek előirányzatának módosítására legkorábban a féléves beszámoló benyújtásával egyidejűleg - a tényleges teljesítés függvényében - kerülhet sor.</w:t>
      </w:r>
    </w:p>
    <w:p w14:paraId="0C70C283" w14:textId="77777777" w:rsidR="0032153A" w:rsidRDefault="00112E74">
      <w:pPr>
        <w:pStyle w:val="Szvegtrzs"/>
        <w:spacing w:before="240" w:after="0" w:line="240" w:lineRule="auto"/>
        <w:jc w:val="both"/>
      </w:pPr>
      <w:r>
        <w:t>(4) Technikai átcsoportosításként kell figyelembe venni a központi pótelőirányzatokat, támogatásokat, me</w:t>
      </w:r>
      <w:r>
        <w:t>lyeket megjelölt céllal biztosítanak az Önkormányzat számára. A központi előirányzat-növekedésekről - az első negyedév kivételével - negyedévente kell a képviselő-testületet tájékoztatni.</w:t>
      </w:r>
    </w:p>
    <w:p w14:paraId="5CE2CF24" w14:textId="77777777" w:rsidR="0032153A" w:rsidRDefault="00112E74">
      <w:pPr>
        <w:pStyle w:val="Szvegtrzs"/>
        <w:spacing w:before="240" w:after="0" w:line="240" w:lineRule="auto"/>
        <w:jc w:val="both"/>
      </w:pPr>
      <w:r>
        <w:t xml:space="preserve">(5) Alapítványi és közérdekű </w:t>
      </w:r>
      <w:r>
        <w:t>kötelezettségvállalást intézmény csak a képviselő-testület hozzájárulásával tehet.</w:t>
      </w:r>
    </w:p>
    <w:p w14:paraId="043170B9" w14:textId="77777777" w:rsidR="0032153A" w:rsidRDefault="00112E74">
      <w:pPr>
        <w:pStyle w:val="Szvegtrzs"/>
        <w:spacing w:before="240" w:after="0" w:line="240" w:lineRule="auto"/>
        <w:jc w:val="both"/>
      </w:pPr>
      <w:r>
        <w:t xml:space="preserve">(6) Költségvetési szervek csak a képviselő-testület egyedi határozata alapján adhatnak át pénzeszközt más gazdálkodó szervezetek részére az e rendeletben </w:t>
      </w:r>
      <w:proofErr w:type="spellStart"/>
      <w:r>
        <w:t>megállapítottakon</w:t>
      </w:r>
      <w:proofErr w:type="spellEnd"/>
      <w:r>
        <w:t xml:space="preserve"> f</w:t>
      </w:r>
      <w:r>
        <w:t>elül.</w:t>
      </w:r>
    </w:p>
    <w:p w14:paraId="77BE181C" w14:textId="77777777" w:rsidR="0032153A" w:rsidRDefault="00112E74">
      <w:pPr>
        <w:pStyle w:val="Szvegtrzs"/>
        <w:spacing w:before="240" w:after="0" w:line="240" w:lineRule="auto"/>
        <w:jc w:val="both"/>
      </w:pPr>
      <w:r>
        <w:t>(7) Az ellátottakról gondoskodó intézmények az általános és ágazati feladatok támogatásának igénylését képező mutatószámokról kötelesek az elszámoláshoz szükséges naprakész jogszabály szerinti nyilvántartást vezetni.</w:t>
      </w:r>
    </w:p>
    <w:p w14:paraId="52AFDF22" w14:textId="77777777" w:rsidR="0032153A" w:rsidRDefault="00112E74">
      <w:pPr>
        <w:pStyle w:val="Szvegtrzs"/>
        <w:spacing w:before="240" w:after="0" w:line="240" w:lineRule="auto"/>
        <w:jc w:val="both"/>
      </w:pPr>
      <w:r>
        <w:t>(8) A költségvetés végrehajtásáér</w:t>
      </w:r>
      <w:r>
        <w:t>t a költségvetési intézmények vezetői felelősek. A költségvetési szerv, ha az alaptevékenysége lehetővé teszi, vállalkozási tevékenységet folytathat.</w:t>
      </w:r>
    </w:p>
    <w:p w14:paraId="40100A05" w14:textId="77777777" w:rsidR="0032153A" w:rsidRDefault="00112E74">
      <w:pPr>
        <w:pStyle w:val="Szvegtrzs"/>
        <w:spacing w:before="240" w:after="0" w:line="240" w:lineRule="auto"/>
        <w:jc w:val="both"/>
      </w:pPr>
      <w:r>
        <w:t>(9) Az önkormányzat intézményei a tartozásállomány figyelemmel kíséréséhez minden hó 10-ig adatot szolgált</w:t>
      </w:r>
      <w:r>
        <w:t>atnak a Komlói Közös Önkormányzati Hivatal (továbbiakban: Hivatal) részére a meglévő adósságállományról. Az önálló, részben önálló intézmény vezetője 5 napon belül köteles tájékoztatni a Hivatal Titkársági irodáját az üres álláshelyekről.</w:t>
      </w:r>
    </w:p>
    <w:p w14:paraId="425D4685" w14:textId="77777777" w:rsidR="0032153A" w:rsidRDefault="00112E74">
      <w:pPr>
        <w:pStyle w:val="Szvegtrzs"/>
        <w:spacing w:before="240" w:after="0" w:line="240" w:lineRule="auto"/>
        <w:jc w:val="both"/>
      </w:pPr>
      <w:r>
        <w:t>(10) A kiemelt el</w:t>
      </w:r>
      <w:r>
        <w:t>őirányzatok módosítását az intézmények kérelme alapján a képviselő-testület engedélyezi.</w:t>
      </w:r>
    </w:p>
    <w:p w14:paraId="0F673AF4" w14:textId="77777777" w:rsidR="0032153A" w:rsidRDefault="00112E74">
      <w:pPr>
        <w:pStyle w:val="Szvegtrzs"/>
        <w:spacing w:before="240" w:after="0" w:line="240" w:lineRule="auto"/>
        <w:jc w:val="both"/>
      </w:pPr>
      <w:r>
        <w:t>(11) Az intézmények számára megállapított költségvetési előirányzat nem léphető túl, év közben a végrehajtás érdekében pótlólagos igény nem nyújtható be. E rendelkezés</w:t>
      </w:r>
      <w:r>
        <w:t xml:space="preserve"> megsértése esetén az intézmény vezetőjével szemben fegyelmi eljárást kell kezdeményezni.</w:t>
      </w:r>
    </w:p>
    <w:p w14:paraId="064D65EE" w14:textId="77777777" w:rsidR="0032153A" w:rsidRDefault="00112E74">
      <w:pPr>
        <w:pStyle w:val="Szvegtrzs"/>
        <w:spacing w:before="240" w:after="0" w:line="240" w:lineRule="auto"/>
        <w:jc w:val="both"/>
      </w:pPr>
      <w:r>
        <w:t>(12) Az intézmények kötelesek racionális gazdálkodás révén megtakarítást elérni és szükség esetén ennek érdekében szervezési és szervezeti intézkedéseket kezdeményezn</w:t>
      </w:r>
      <w:r>
        <w:t xml:space="preserve">i. Az önállóan, részben </w:t>
      </w:r>
      <w:r>
        <w:lastRenderedPageBreak/>
        <w:t>önállóan gazdálkodó intézmény vezetője a költségvetési rendelet elfogadását követő 30 napon belül intézkedési tervet nyújt be a képviselő-testületnek. Az intézkedési terv tartalmazza az e rendeletben meghatározott kiemelt előirányza</w:t>
      </w:r>
      <w:r>
        <w:t>tok betartásához, végrehajtásához szükséges tárgy évi intézkedéseket és azok létszám- és pénzügyi vonzatát.</w:t>
      </w:r>
    </w:p>
    <w:p w14:paraId="624C1348" w14:textId="77777777" w:rsidR="0032153A" w:rsidRDefault="00112E74">
      <w:pPr>
        <w:pStyle w:val="Szvegtrzs"/>
        <w:spacing w:before="240" w:after="0" w:line="240" w:lineRule="auto"/>
        <w:jc w:val="both"/>
      </w:pPr>
      <w:r>
        <w:t>(13) A költségvetési gazdálkodás átmeneti nehézségeinek megoldása érdekében 2022. évben legfeljebb 200.000.000 Ft likvid hitel, illetve pályázati el</w:t>
      </w:r>
      <w:r>
        <w:t>őfinanszírozásra szolgáló célhitel vehető igénybe.</w:t>
      </w:r>
    </w:p>
    <w:p w14:paraId="1B8C975C" w14:textId="77777777" w:rsidR="0032153A" w:rsidRDefault="00112E74">
      <w:pPr>
        <w:pStyle w:val="Szvegtrzs"/>
        <w:spacing w:before="240" w:after="0" w:line="240" w:lineRule="auto"/>
        <w:jc w:val="both"/>
      </w:pPr>
      <w:r>
        <w:t>(14) Fejlesztési kiadás teljesítése, illetve ezt megelőzően fejlesztési kiadással járó megrendelés, valamint az e tárgyú szerződés megkötése csak abban az esetben lehetséges, ha az adott kiadás bevételi fo</w:t>
      </w:r>
      <w:r>
        <w:t>rrása - a Pénzügyi, gazdasági és ellenőrzési bizottság által nevesített bevétel vagy hitelkeret - ténylegesen rendelkezésre áll.</w:t>
      </w:r>
    </w:p>
    <w:p w14:paraId="7B9774F7" w14:textId="77777777" w:rsidR="0032153A" w:rsidRDefault="00112E74">
      <w:pPr>
        <w:pStyle w:val="Szvegtrzs"/>
        <w:spacing w:before="240" w:after="0" w:line="240" w:lineRule="auto"/>
        <w:jc w:val="both"/>
      </w:pPr>
      <w:r>
        <w:t>(15) A nem lakás célú ingatlanértékesítés többlet bevételeit általános tartalékba kell helyezni. Ezen összeg felhasználásáról a</w:t>
      </w:r>
      <w:r>
        <w:t xml:space="preserve"> képviselő-testület a félévi tényszámok figyelembevételével legkorábban a szeptemberi rendes ülésén dönt. Az ezen felüli bevételi többlet a hiány csökkentését szolgálja.</w:t>
      </w:r>
    </w:p>
    <w:p w14:paraId="7C6F320B" w14:textId="77777777" w:rsidR="0032153A" w:rsidRDefault="00112E74">
      <w:pPr>
        <w:pStyle w:val="Szvegtrzs"/>
        <w:spacing w:before="240" w:after="0" w:line="240" w:lineRule="auto"/>
        <w:jc w:val="both"/>
      </w:pPr>
      <w:r>
        <w:t>(16) A fejlesztési mérlegben felsorolt célokon túlmenően új fejlesztés csak a rendelke</w:t>
      </w:r>
      <w:r>
        <w:t>zésre álló 11. mellékleten tervezett előirányzatok terhére végzett előirányzat-átcsoportosítás fedezete mellett indítható. A felhasználásra a pályázati bírálatok sorrendjében kerül sor. Amennyiben a keret kimerül, úgy további fejlesztések tekintetében tárg</w:t>
      </w:r>
      <w:r>
        <w:t>yévi kötelezettség nem vállalható, így a kérelem visszavonására, vagy a fejlesztés 2023-ra történő átütemezésére kell sort keríteni. A képviselő- testület a fejlesztési kiegészítő támogatások folyósítását követően, legkorábban a júniusi testületi ülésen fe</w:t>
      </w:r>
      <w:r>
        <w:t>lülvizsgálja a fejlesztési kiadásokat.</w:t>
      </w:r>
    </w:p>
    <w:p w14:paraId="50DFDC30" w14:textId="77777777" w:rsidR="0032153A" w:rsidRDefault="00112E74">
      <w:pPr>
        <w:pStyle w:val="Szvegtrzs"/>
        <w:spacing w:before="240" w:after="0" w:line="240" w:lineRule="auto"/>
        <w:jc w:val="both"/>
      </w:pPr>
      <w:r>
        <w:t>(17) Ha az adóbevétel az előirányzattól a negyedéves teljesítési adatok alapján időarányosan 5%-</w:t>
      </w:r>
      <w:proofErr w:type="spellStart"/>
      <w:r>
        <w:t>nál</w:t>
      </w:r>
      <w:proofErr w:type="spellEnd"/>
      <w:r>
        <w:t xml:space="preserve"> nagyobb mértékben elmarad, a polgármester a felhalmozási kiadásokat, illetve a működési pénzeszköz-átadásokat ideigle</w:t>
      </w:r>
      <w:r>
        <w:t>nesen felfüggesztheti a képviselő-testület utólagos tájékoztatása mellett.</w:t>
      </w:r>
    </w:p>
    <w:p w14:paraId="370EF195" w14:textId="77777777" w:rsidR="0032153A" w:rsidRDefault="00112E74">
      <w:pPr>
        <w:pStyle w:val="Szvegtrzs"/>
        <w:spacing w:before="240" w:after="0" w:line="240" w:lineRule="auto"/>
        <w:jc w:val="both"/>
      </w:pPr>
      <w:r>
        <w:t>(18) A polgármester utólagos beszámolási kötelezettség mellett az alábbi okokból dönthet a költségvetési rendeletben meghatározott bevételi és kiadási előirányzatok módosításáról, k</w:t>
      </w:r>
      <w:r>
        <w:t>iadási előirányzatok közötti átcsoportosításról:</w:t>
      </w:r>
    </w:p>
    <w:p w14:paraId="5356BA4B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többletbevételek előirányzati átvezetése,</w:t>
      </w:r>
    </w:p>
    <w:p w14:paraId="4135AEEE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célhoz, feladathoz kötött többletbevételekhez kapcsolódó kiadási előirányzatok módosítása,</w:t>
      </w:r>
    </w:p>
    <w:p w14:paraId="4384B894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egyedi testületi döntések költségvetési </w:t>
      </w:r>
      <w:r>
        <w:t>rendeleten történő átvezetése,</w:t>
      </w:r>
    </w:p>
    <w:p w14:paraId="55A9D09E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intézményi költségvetéseket érintő céljellegű központi és pályázati előirányzatok módosulásával, illetve teljesülésével kapcsolatos bevételi és kiadási előirányzatok módosítása,</w:t>
      </w:r>
    </w:p>
    <w:p w14:paraId="6EB528D8" w14:textId="77777777" w:rsidR="0032153A" w:rsidRDefault="00112E7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Magyar Államkincstárral folytatott egye</w:t>
      </w:r>
      <w:r>
        <w:t>ztetések során felmerült technikai jellegű előirányzat-változások átvezetésének jóváhagyása.</w:t>
      </w:r>
    </w:p>
    <w:p w14:paraId="36ECD271" w14:textId="77777777" w:rsidR="0032153A" w:rsidRDefault="00112E74">
      <w:pPr>
        <w:pStyle w:val="Szvegtrzs"/>
        <w:spacing w:before="240" w:after="0" w:line="240" w:lineRule="auto"/>
        <w:jc w:val="both"/>
      </w:pPr>
      <w:r>
        <w:t>(19) A költségvetés stabilitása érdekében a rendkívüli önkormányzati támogatás (REKI) iránti igény végleges, Magyar Államkincstár által befogadott összegének közlé</w:t>
      </w:r>
      <w:r>
        <w:t>séig felfüggesztésre kerül a közfoglalkoztatási tartalék, a pályázati támogatás visszafizetési keret és a tulajdonosi mögöttes felelősség tartalékok felhasználása. Az átmeneti gazdálkodás során felhasznált tartalékok visszapótlásáról – elsődlegesen a befol</w:t>
      </w:r>
      <w:r>
        <w:t>yt adóbevételek terhére – gondoskodni kell.</w:t>
      </w:r>
    </w:p>
    <w:p w14:paraId="36520926" w14:textId="77777777" w:rsidR="0032153A" w:rsidRDefault="00112E74">
      <w:pPr>
        <w:pStyle w:val="Szvegtrzs"/>
        <w:spacing w:before="240" w:after="0" w:line="240" w:lineRule="auto"/>
        <w:jc w:val="both"/>
      </w:pPr>
      <w:r>
        <w:t xml:space="preserve">(20) A képviselő-testület felhatalmazza a polgármestert, hogy az önkormányzat folyamatos likviditásának biztosítása érdekében az intézmények működőképességét nem veszélyeztető mértékben az időarányostól elmaradó </w:t>
      </w:r>
      <w:r>
        <w:t xml:space="preserve">finanszírozás folyósításáról intézkedjen. Ugyancsak </w:t>
      </w:r>
      <w:r>
        <w:lastRenderedPageBreak/>
        <w:t>felhatalmazza a polgármestert, hogy időlegesen időarányostól elmaradó működési támogatást folyósítson külső szervezetek részére.</w:t>
      </w:r>
    </w:p>
    <w:p w14:paraId="0435D751" w14:textId="77777777" w:rsidR="0032153A" w:rsidRDefault="00112E74">
      <w:pPr>
        <w:pStyle w:val="Szvegtrzs"/>
        <w:spacing w:before="240" w:after="0" w:line="240" w:lineRule="auto"/>
        <w:jc w:val="both"/>
      </w:pPr>
      <w:r>
        <w:t>(21) Az intézmények szerződéssel le nem kötött felhalmozási előirányzatai c</w:t>
      </w:r>
      <w:r>
        <w:t>sak a polgármester előzetes írásos engedélyével használhatóak fel 2022. szeptember 30-ig.</w:t>
      </w:r>
    </w:p>
    <w:p w14:paraId="2091F01B" w14:textId="77777777" w:rsidR="0032153A" w:rsidRDefault="00112E74">
      <w:pPr>
        <w:pStyle w:val="Szvegtrzs"/>
        <w:spacing w:before="240" w:after="0" w:line="240" w:lineRule="auto"/>
        <w:jc w:val="both"/>
      </w:pPr>
      <w:r>
        <w:t>(22) A személyi jellegű juttatás és járulék előirányzatok terhére a költségvetési rendelet elfogadásakor már lekötött előirányzatok terhére teljesíthető kifizetés. Az</w:t>
      </w:r>
      <w:r>
        <w:t xml:space="preserve"> üres és év közben megürülő álláshelyek betöltését a polgármester engedélyezi. A korlátozás nem vonatkozik a jogszabályon vagy pályázati vállaláson alapuló és/vagy pályázati forrásból 100 %-ban finanszírozott juttatásokra.</w:t>
      </w:r>
    </w:p>
    <w:p w14:paraId="19B4FFB2" w14:textId="77777777" w:rsidR="0032153A" w:rsidRDefault="00112E74">
      <w:pPr>
        <w:pStyle w:val="Szvegtrzs"/>
        <w:spacing w:before="240" w:after="0" w:line="240" w:lineRule="auto"/>
        <w:jc w:val="both"/>
      </w:pPr>
      <w:r>
        <w:t>(23) A Városgondnokság közutak fe</w:t>
      </w:r>
      <w:r>
        <w:t xml:space="preserve">nntartása, vízkárelhárítás, valamint közvilágítás, lámpatest karbantartás előirányzatai utólagosan, a tényleges felhasználásnak megfelelően kerülnek finanszírozásra. A kiadások pénzügyi ütemezése során a felhasználás nem haladhatja meg az </w:t>
      </w:r>
      <w:proofErr w:type="spellStart"/>
      <w:r>
        <w:t>időarányosat</w:t>
      </w:r>
      <w:proofErr w:type="spellEnd"/>
      <w:r>
        <w:t>!</w:t>
      </w:r>
    </w:p>
    <w:p w14:paraId="4FC218DE" w14:textId="77777777" w:rsidR="0032153A" w:rsidRDefault="00112E74">
      <w:pPr>
        <w:pStyle w:val="Szvegtrzs"/>
        <w:spacing w:before="240" w:after="0" w:line="240" w:lineRule="auto"/>
        <w:jc w:val="both"/>
      </w:pPr>
      <w:r>
        <w:t>(24</w:t>
      </w:r>
      <w:r>
        <w:t>) Külföldi kiküldetés csak a képviselő-testület engedélyével történhet.</w:t>
      </w:r>
    </w:p>
    <w:p w14:paraId="6440E83E" w14:textId="77777777" w:rsidR="0032153A" w:rsidRDefault="00112E7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Közös önkormányzati hivatal gazdálkodására vonatkozó külön szabályok</w:t>
      </w:r>
    </w:p>
    <w:p w14:paraId="291A8C6F" w14:textId="77777777" w:rsidR="0032153A" w:rsidRDefault="00112E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A8A461A" w14:textId="77777777" w:rsidR="0032153A" w:rsidRDefault="00112E74">
      <w:pPr>
        <w:pStyle w:val="Szvegtrzs"/>
        <w:spacing w:after="0" w:line="240" w:lineRule="auto"/>
        <w:jc w:val="both"/>
      </w:pPr>
      <w:r>
        <w:t>(1) A Hivatal gazdálkodására a 7. § (</w:t>
      </w:r>
      <w:proofErr w:type="gramStart"/>
      <w:r>
        <w:t>1)–</w:t>
      </w:r>
      <w:proofErr w:type="gramEnd"/>
      <w:r>
        <w:t>(24) bekezdésekben foglaltakat kell alkalmazni.</w:t>
      </w:r>
    </w:p>
    <w:p w14:paraId="25B05419" w14:textId="77777777" w:rsidR="0032153A" w:rsidRDefault="00112E74">
      <w:pPr>
        <w:pStyle w:val="Szvegtrzs"/>
        <w:spacing w:before="240" w:after="0" w:line="240" w:lineRule="auto"/>
        <w:jc w:val="both"/>
      </w:pPr>
      <w:r>
        <w:t xml:space="preserve">(2) A Hivatalban foglalkoztatott köztisztviselők illetményalapja 2022. január 1-től a 2023. évi költségvetés elfogadásáig 46.380 Ft. </w:t>
      </w:r>
    </w:p>
    <w:p w14:paraId="78971846" w14:textId="77777777" w:rsidR="0032153A" w:rsidRDefault="00112E74">
      <w:pPr>
        <w:pStyle w:val="Szvegtrzs"/>
        <w:spacing w:before="240" w:after="0" w:line="240" w:lineRule="auto"/>
        <w:jc w:val="both"/>
      </w:pPr>
      <w:r>
        <w:t>(3) Az önkormányzat és a Hivatal kötelezettségvállalásának és utalványozásának rendjét szabályzatban kell megállapítani.</w:t>
      </w:r>
    </w:p>
    <w:p w14:paraId="578B236C" w14:textId="77777777" w:rsidR="0032153A" w:rsidRDefault="00112E7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</w:t>
      </w:r>
      <w:r>
        <w:rPr>
          <w:b/>
          <w:bCs/>
        </w:rPr>
        <w:t>. A gazdálkodás átmeneti szabályozása</w:t>
      </w:r>
    </w:p>
    <w:p w14:paraId="0FDAD8F4" w14:textId="77777777" w:rsidR="0032153A" w:rsidRDefault="00112E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59C1BFA3" w14:textId="77777777" w:rsidR="0032153A" w:rsidRDefault="00112E74">
      <w:pPr>
        <w:pStyle w:val="Szvegtrzs"/>
        <w:spacing w:after="0" w:line="240" w:lineRule="auto"/>
        <w:jc w:val="both"/>
      </w:pPr>
      <w:r>
        <w:t>(1) A polgármester a gazdálkodás folyamatosságának biztosítása érdekében 2023. január és február hónapjaiban a 2022. évi költségvetés működési, támogatási előirányzatának 2/12 részét jogosult a költségvetési szerv</w:t>
      </w:r>
      <w:r>
        <w:t>ek és a feladat-ellátási szerződés keretében intézményi ellátást nyújtó szervezetek részére folyósítani, illetve felhasználásáról gondoskodni. A szezonális hatások figyelembevételével a rezsi jellegű kiadási előirányzatok, illetve a pénzbeli és természetbe</w:t>
      </w:r>
      <w:r>
        <w:t>ni szociális ellátások nagyobb arányban használhatók fel. A havi finanszírozásban részesített sportszervezetek átmeneti gazdálkodás keretében történő finanszírozásáról a polgármester jogosult intézkedni a 2022. évi előirányzat 2/12-e erejéig.</w:t>
      </w:r>
    </w:p>
    <w:p w14:paraId="78E1B67D" w14:textId="77777777" w:rsidR="0032153A" w:rsidRDefault="00112E74">
      <w:pPr>
        <w:pStyle w:val="Szvegtrzs"/>
        <w:spacing w:before="240" w:after="0" w:line="240" w:lineRule="auto"/>
        <w:jc w:val="both"/>
      </w:pPr>
      <w:r>
        <w:t>(2) A polgárm</w:t>
      </w:r>
      <w:r>
        <w:t>ester elrendelheti mindazon kiadásokat, amelyek nem tartoznak az előző év működtetési, támogatási körébe, de teljesítésük indokolt. E jogot kifizetési jogcímenként 1.000.000 Ft értékhatárig gyakorolja. Az így kifizetett összegek a 2023. évi költségvetés ré</w:t>
      </w:r>
      <w:r>
        <w:t>szét képezik.</w:t>
      </w:r>
    </w:p>
    <w:p w14:paraId="0622D74B" w14:textId="359C43C8" w:rsidR="0032153A" w:rsidRDefault="00112E74">
      <w:pPr>
        <w:pStyle w:val="Szvegtrzs"/>
        <w:spacing w:before="240" w:after="0" w:line="240" w:lineRule="auto"/>
        <w:jc w:val="both"/>
      </w:pPr>
      <w:r>
        <w:t>(3) A polgármester az átmeneti gazdálkodás során hozott intézkedéseiről és azok pénzügyi kihatásáról a következő évi költségvetés tárgyalásának II. fordulójára benyújtott előterjesztés keretében beszámol és azok rendelet-tervezetbe történő be</w:t>
      </w:r>
      <w:r>
        <w:t>építéséről gondoskodik.</w:t>
      </w:r>
    </w:p>
    <w:p w14:paraId="46E12034" w14:textId="77777777" w:rsidR="00A06A10" w:rsidRDefault="00A06A10">
      <w:pPr>
        <w:pStyle w:val="Szvegtrzs"/>
        <w:spacing w:before="240" w:after="0" w:line="240" w:lineRule="auto"/>
        <w:jc w:val="both"/>
      </w:pPr>
    </w:p>
    <w:p w14:paraId="01AA11B8" w14:textId="77777777" w:rsidR="0032153A" w:rsidRDefault="00112E7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9. Záró rendelkezések</w:t>
      </w:r>
    </w:p>
    <w:p w14:paraId="74767F88" w14:textId="77777777" w:rsidR="0032153A" w:rsidRDefault="00112E7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2646D74C" w14:textId="1D60389C" w:rsidR="0032153A" w:rsidRDefault="00112E74" w:rsidP="00452385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0F68725F" w14:textId="34F854BE" w:rsidR="00452385" w:rsidRDefault="00452385" w:rsidP="00452385">
      <w:pPr>
        <w:pStyle w:val="Szvegtrzs"/>
        <w:spacing w:after="0" w:line="240" w:lineRule="auto"/>
        <w:jc w:val="both"/>
      </w:pPr>
    </w:p>
    <w:p w14:paraId="35D7D9A3" w14:textId="34C5092C" w:rsidR="00452385" w:rsidRDefault="00452385" w:rsidP="00452385">
      <w:pPr>
        <w:pStyle w:val="Szvegtrzs"/>
        <w:spacing w:after="0" w:line="240" w:lineRule="auto"/>
        <w:jc w:val="both"/>
      </w:pPr>
    </w:p>
    <w:p w14:paraId="05FDB75A" w14:textId="7C2171FA" w:rsidR="00452385" w:rsidRPr="00452385" w:rsidRDefault="00452385" w:rsidP="00452385">
      <w:pPr>
        <w:pStyle w:val="Szvegtrzs"/>
        <w:spacing w:after="0" w:line="240" w:lineRule="auto"/>
        <w:jc w:val="both"/>
        <w:rPr>
          <w:b/>
          <w:bCs/>
        </w:rPr>
      </w:pPr>
      <w:r w:rsidRPr="00452385">
        <w:rPr>
          <w:b/>
          <w:bCs/>
        </w:rPr>
        <w:t>Komló, 2022. március 10.</w:t>
      </w:r>
    </w:p>
    <w:p w14:paraId="2A1E854C" w14:textId="6FEC89A6" w:rsidR="00452385" w:rsidRPr="00452385" w:rsidRDefault="00452385" w:rsidP="00452385">
      <w:pPr>
        <w:pStyle w:val="Szvegtrzs"/>
        <w:spacing w:after="0" w:line="240" w:lineRule="auto"/>
        <w:jc w:val="both"/>
        <w:rPr>
          <w:b/>
          <w:bCs/>
        </w:rPr>
      </w:pPr>
    </w:p>
    <w:p w14:paraId="6069ABB9" w14:textId="77777777" w:rsidR="00452385" w:rsidRPr="00452385" w:rsidRDefault="00452385" w:rsidP="00452385">
      <w:pPr>
        <w:pStyle w:val="Szvegtrzs"/>
        <w:spacing w:after="0" w:line="240" w:lineRule="auto"/>
        <w:jc w:val="both"/>
        <w:rPr>
          <w:b/>
          <w:bCs/>
        </w:rPr>
      </w:pPr>
    </w:p>
    <w:p w14:paraId="23FF6F16" w14:textId="19556A39" w:rsidR="00452385" w:rsidRPr="00452385" w:rsidRDefault="00452385" w:rsidP="00452385">
      <w:pPr>
        <w:pStyle w:val="Szvegtrzs"/>
        <w:spacing w:after="0" w:line="240" w:lineRule="auto"/>
        <w:jc w:val="both"/>
        <w:rPr>
          <w:b/>
          <w:bCs/>
        </w:rPr>
      </w:pPr>
    </w:p>
    <w:p w14:paraId="7CD8CE44" w14:textId="246E046F" w:rsidR="00452385" w:rsidRPr="00452385" w:rsidRDefault="00452385" w:rsidP="00452385">
      <w:pPr>
        <w:pStyle w:val="Szvegtrzs"/>
        <w:spacing w:after="0" w:line="240" w:lineRule="auto"/>
        <w:jc w:val="both"/>
        <w:rPr>
          <w:b/>
          <w:bCs/>
        </w:rPr>
      </w:pPr>
    </w:p>
    <w:p w14:paraId="2BACE85F" w14:textId="62554413" w:rsidR="00452385" w:rsidRPr="00452385" w:rsidRDefault="00452385" w:rsidP="00452385">
      <w:pPr>
        <w:pStyle w:val="Szvegtrzs"/>
        <w:spacing w:after="0" w:line="240" w:lineRule="auto"/>
        <w:jc w:val="both"/>
        <w:rPr>
          <w:b/>
          <w:bCs/>
        </w:rPr>
      </w:pPr>
      <w:r w:rsidRPr="00452385">
        <w:rPr>
          <w:b/>
          <w:bCs/>
        </w:rPr>
        <w:tab/>
        <w:t xml:space="preserve"> dr. Vaskó Ernő</w:t>
      </w:r>
      <w:r w:rsidRPr="00452385">
        <w:rPr>
          <w:b/>
          <w:bCs/>
        </w:rPr>
        <w:tab/>
      </w:r>
      <w:r w:rsidRPr="00452385">
        <w:rPr>
          <w:b/>
          <w:bCs/>
        </w:rPr>
        <w:tab/>
      </w:r>
      <w:r w:rsidRPr="00452385">
        <w:rPr>
          <w:b/>
          <w:bCs/>
        </w:rPr>
        <w:tab/>
      </w:r>
      <w:r w:rsidRPr="00452385">
        <w:rPr>
          <w:b/>
          <w:bCs/>
        </w:rPr>
        <w:tab/>
      </w:r>
      <w:r w:rsidRPr="00452385">
        <w:rPr>
          <w:b/>
          <w:bCs/>
        </w:rPr>
        <w:tab/>
      </w:r>
      <w:r w:rsidRPr="00452385">
        <w:rPr>
          <w:b/>
          <w:bCs/>
        </w:rPr>
        <w:tab/>
        <w:t>Polics József</w:t>
      </w:r>
    </w:p>
    <w:p w14:paraId="5F05CBAC" w14:textId="481F9783" w:rsidR="00452385" w:rsidRPr="00452385" w:rsidRDefault="00452385" w:rsidP="00452385">
      <w:pPr>
        <w:pStyle w:val="Szvegtrzs"/>
        <w:spacing w:after="0" w:line="240" w:lineRule="auto"/>
        <w:jc w:val="both"/>
        <w:rPr>
          <w:b/>
          <w:bCs/>
        </w:rPr>
      </w:pPr>
      <w:r w:rsidRPr="00452385">
        <w:rPr>
          <w:b/>
          <w:bCs/>
        </w:rPr>
        <w:tab/>
        <w:t>címzetes főjegyző</w:t>
      </w:r>
      <w:r w:rsidRPr="00452385">
        <w:rPr>
          <w:b/>
          <w:bCs/>
        </w:rPr>
        <w:tab/>
      </w:r>
      <w:r w:rsidRPr="00452385">
        <w:rPr>
          <w:b/>
          <w:bCs/>
        </w:rPr>
        <w:tab/>
      </w:r>
      <w:r w:rsidRPr="00452385">
        <w:rPr>
          <w:b/>
          <w:bCs/>
        </w:rPr>
        <w:tab/>
      </w:r>
      <w:r w:rsidRPr="00452385">
        <w:rPr>
          <w:b/>
          <w:bCs/>
        </w:rPr>
        <w:tab/>
      </w:r>
      <w:r w:rsidRPr="00452385">
        <w:rPr>
          <w:b/>
          <w:bCs/>
        </w:rPr>
        <w:tab/>
      </w:r>
      <w:r w:rsidRPr="00452385">
        <w:rPr>
          <w:b/>
          <w:bCs/>
        </w:rPr>
        <w:tab/>
        <w:t>polgármester</w:t>
      </w:r>
    </w:p>
    <w:sectPr w:rsidR="00452385" w:rsidRPr="0045238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3AC1B" w14:textId="77777777" w:rsidR="00112E74" w:rsidRDefault="00112E74">
      <w:r>
        <w:separator/>
      </w:r>
    </w:p>
  </w:endnote>
  <w:endnote w:type="continuationSeparator" w:id="0">
    <w:p w14:paraId="0EBEA24E" w14:textId="77777777" w:rsidR="00112E74" w:rsidRDefault="0011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7EF85" w14:textId="77777777" w:rsidR="0032153A" w:rsidRDefault="00112E7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F035B" w14:textId="77777777" w:rsidR="00112E74" w:rsidRDefault="00112E74">
      <w:r>
        <w:separator/>
      </w:r>
    </w:p>
  </w:footnote>
  <w:footnote w:type="continuationSeparator" w:id="0">
    <w:p w14:paraId="4AF0F4BC" w14:textId="77777777" w:rsidR="00112E74" w:rsidRDefault="00112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5A45D3"/>
    <w:multiLevelType w:val="multilevel"/>
    <w:tmpl w:val="E14A93A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53A"/>
    <w:rsid w:val="00112E74"/>
    <w:rsid w:val="0032153A"/>
    <w:rsid w:val="00452385"/>
    <w:rsid w:val="00A0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83CC4"/>
  <w15:docId w15:val="{89EA483E-72A0-47CD-AF52-A5719C82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2214</Words>
  <Characters>15284</Characters>
  <Application>Microsoft Office Word</Application>
  <DocSecurity>0</DocSecurity>
  <Lines>127</Lines>
  <Paragraphs>34</Paragraphs>
  <ScaleCrop>false</ScaleCrop>
  <Company/>
  <LinksUpToDate>false</LinksUpToDate>
  <CharactersWithSpaces>17464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009tit</cp:lastModifiedBy>
  <cp:revision>5</cp:revision>
  <dcterms:created xsi:type="dcterms:W3CDTF">2017-08-15T13:24:00Z</dcterms:created>
  <dcterms:modified xsi:type="dcterms:W3CDTF">2022-03-11T08:27:00Z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